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636E3D0E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F332EA">
        <w:rPr>
          <w:sz w:val="22"/>
          <w:szCs w:val="22"/>
        </w:rPr>
        <w:t>July 8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4FD00578" w:rsidR="00847AD4" w:rsidRDefault="005740F4" w:rsidP="0034421E">
      <w:pPr>
        <w:tabs>
          <w:tab w:val="left" w:pos="1418"/>
          <w:tab w:val="left" w:pos="2835"/>
          <w:tab w:val="left" w:pos="50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  <w:t>Ron Mathies</w:t>
      </w:r>
      <w:r w:rsidR="0034421E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CBECC4" w14:textId="15154458" w:rsidR="008A612A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07C1F"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E136B4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Herbert </w:t>
      </w:r>
      <w:r w:rsidR="00E136B4">
        <w:rPr>
          <w:sz w:val="22"/>
          <w:szCs w:val="22"/>
        </w:rPr>
        <w:t>Herald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  <w:t>Devin Harlick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  <w:t>Leroy Martens</w:t>
      </w:r>
      <w:r w:rsidR="00F332EA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1646F1C0" w14:textId="7D6E719E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Doug Osmond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A43E0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</w:p>
    <w:p w14:paraId="2D0A995E" w14:textId="09C1185B" w:rsidR="00F332EA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ab/>
        <w:t>Bob MacFarlane</w:t>
      </w:r>
    </w:p>
    <w:p w14:paraId="3AB4FE5C" w14:textId="00DA0EAD" w:rsidR="005B7F6E" w:rsidRDefault="00F332E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Brad Cornelson</w:t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0D3821">
        <w:rPr>
          <w:sz w:val="22"/>
          <w:szCs w:val="22"/>
        </w:rPr>
        <w:tab/>
      </w:r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41DEA407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Deputy Mayor Brad Cornelson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344C2D1D" w:rsidR="00225854" w:rsidRPr="00DA2B59" w:rsidRDefault="00F332EA" w:rsidP="00225854">
      <w:pPr>
        <w:rPr>
          <w:sz w:val="22"/>
          <w:szCs w:val="22"/>
        </w:rPr>
      </w:pPr>
      <w:r>
        <w:rPr>
          <w:sz w:val="22"/>
          <w:szCs w:val="22"/>
        </w:rPr>
        <w:t>206</w:t>
      </w:r>
      <w:r w:rsidR="00225854">
        <w:rPr>
          <w:sz w:val="22"/>
          <w:szCs w:val="22"/>
        </w:rPr>
        <w:t>-19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0218DC9D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F332EA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5981370B" w:rsidR="00E97C70" w:rsidRPr="001114B0" w:rsidRDefault="00F332EA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207</w:t>
      </w:r>
      <w:r w:rsidR="00E97C70">
        <w:rPr>
          <w:sz w:val="22"/>
          <w:szCs w:val="22"/>
          <w:lang w:val="en-GB"/>
        </w:rPr>
        <w:t>-19</w:t>
      </w:r>
      <w:r w:rsidR="00E97C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1C9927F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010234">
        <w:rPr>
          <w:sz w:val="22"/>
          <w:szCs w:val="22"/>
          <w:lang w:val="en-GB"/>
        </w:rPr>
        <w:t>Martens</w:t>
      </w:r>
      <w:r w:rsidR="00E97C70">
        <w:rPr>
          <w:sz w:val="22"/>
          <w:szCs w:val="22"/>
          <w:lang w:val="en-GB"/>
        </w:rPr>
        <w:tab/>
        <w:t>a part of these minutes.</w:t>
      </w:r>
    </w:p>
    <w:p w14:paraId="73334D24" w14:textId="32AD2125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1AEA802F" w:rsidR="006A5459" w:rsidRDefault="00F332EA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208</w:t>
      </w:r>
      <w:r w:rsidR="006A5459">
        <w:rPr>
          <w:sz w:val="22"/>
          <w:szCs w:val="22"/>
          <w:lang w:val="en-GB"/>
        </w:rPr>
        <w:t>-19</w:t>
      </w:r>
      <w:r w:rsidR="006A5459">
        <w:rPr>
          <w:sz w:val="22"/>
          <w:szCs w:val="22"/>
          <w:lang w:val="en-GB"/>
        </w:rPr>
        <w:tab/>
        <w:t>Osmond</w:t>
      </w:r>
      <w:r w:rsidR="006A5459">
        <w:rPr>
          <w:sz w:val="22"/>
          <w:szCs w:val="22"/>
          <w:lang w:val="en-GB"/>
        </w:rPr>
        <w:tab/>
        <w:t>THAT Council</w:t>
      </w:r>
      <w:r w:rsidR="00B34A3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accept the Maintenance</w:t>
      </w:r>
      <w:r w:rsidR="00B34A3F">
        <w:rPr>
          <w:sz w:val="22"/>
          <w:szCs w:val="22"/>
          <w:lang w:val="en-GB"/>
        </w:rPr>
        <w:t xml:space="preserve"> Report as</w:t>
      </w:r>
      <w:r w:rsidR="00C33D70">
        <w:rPr>
          <w:sz w:val="22"/>
          <w:szCs w:val="22"/>
          <w:lang w:val="en-GB"/>
        </w:rPr>
        <w:t xml:space="preserve"> presented by Maintenance</w:t>
      </w:r>
    </w:p>
    <w:p w14:paraId="27F321DE" w14:textId="4FE4D528" w:rsidR="00B34A3F" w:rsidRDefault="00F332EA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 w:rsidR="00B34A3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010234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 xml:space="preserve">Manager, April Deacon, </w:t>
      </w:r>
      <w:r w:rsidR="00010234">
        <w:rPr>
          <w:sz w:val="22"/>
          <w:szCs w:val="22"/>
          <w:lang w:val="en-GB"/>
        </w:rPr>
        <w:t>and filed.</w:t>
      </w:r>
    </w:p>
    <w:p w14:paraId="017028F0" w14:textId="18D240CA" w:rsidR="00010234" w:rsidRDefault="00B34A3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50C5661" w14:textId="555AAEA3" w:rsidR="00C33D70" w:rsidRDefault="00C33D70" w:rsidP="00010234">
      <w:pPr>
        <w:ind w:left="1440" w:hanging="1440"/>
        <w:rPr>
          <w:sz w:val="22"/>
          <w:szCs w:val="22"/>
          <w:lang w:val="en-GB"/>
        </w:rPr>
      </w:pPr>
    </w:p>
    <w:p w14:paraId="12EA9688" w14:textId="58FF670E" w:rsidR="00C33D70" w:rsidRDefault="00C33D70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209-19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THAT Council, Committee and Mayor reporting given at this meeting are</w:t>
      </w:r>
    </w:p>
    <w:p w14:paraId="59217826" w14:textId="23986B0F" w:rsidR="00C33D70" w:rsidRDefault="00C33D70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approved and filed.</w:t>
      </w:r>
    </w:p>
    <w:p w14:paraId="294FF405" w14:textId="750CC273" w:rsidR="00C33D70" w:rsidRDefault="00C33D70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58CAFD7" w14:textId="01427A8A" w:rsidR="00C33D70" w:rsidRDefault="00C33D70" w:rsidP="00010234">
      <w:pPr>
        <w:ind w:left="1440" w:hanging="1440"/>
        <w:rPr>
          <w:sz w:val="22"/>
          <w:szCs w:val="22"/>
          <w:lang w:val="en-GB"/>
        </w:rPr>
      </w:pPr>
    </w:p>
    <w:p w14:paraId="3F4CF6A7" w14:textId="0665A26D" w:rsidR="00C33D70" w:rsidRPr="00C33D70" w:rsidRDefault="00C33D70" w:rsidP="00C33D7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210-19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33D70">
        <w:rPr>
          <w:sz w:val="22"/>
          <w:szCs w:val="22"/>
          <w:lang w:val="en-GB"/>
        </w:rPr>
        <w:t xml:space="preserve">WHEREAS municipalities participating in the Gas Tax Fund Program are </w:t>
      </w:r>
      <w:r>
        <w:rPr>
          <w:sz w:val="22"/>
          <w:szCs w:val="22"/>
          <w:lang w:val="en-GB"/>
        </w:rPr>
        <w:t>Asset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Pr="00C33D70">
        <w:rPr>
          <w:sz w:val="22"/>
          <w:szCs w:val="22"/>
          <w:lang w:val="en-GB"/>
        </w:rPr>
        <w:t xml:space="preserve">required to adopt an Asset Management Policy and an Asset Management </w:t>
      </w:r>
      <w:r>
        <w:rPr>
          <w:sz w:val="22"/>
          <w:szCs w:val="22"/>
          <w:lang w:val="en-GB"/>
        </w:rPr>
        <w:t>Management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33D70">
        <w:rPr>
          <w:sz w:val="22"/>
          <w:szCs w:val="22"/>
          <w:lang w:val="en-GB"/>
        </w:rPr>
        <w:t xml:space="preserve">Strategy; </w:t>
      </w:r>
    </w:p>
    <w:p w14:paraId="069F4C26" w14:textId="5CE19DE2" w:rsidR="00C33D70" w:rsidRPr="00C33D70" w:rsidRDefault="00C33D70" w:rsidP="00C33D7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Policy &amp; Strategy</w:t>
      </w:r>
    </w:p>
    <w:p w14:paraId="6E63B2C8" w14:textId="1FAD9B79" w:rsidR="00C33D70" w:rsidRDefault="00C33D70" w:rsidP="00C33D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F41EA" w:rsidRPr="00C33D70">
        <w:rPr>
          <w:sz w:val="22"/>
          <w:szCs w:val="22"/>
          <w:lang w:val="en-GB"/>
        </w:rPr>
        <w:t xml:space="preserve">BE IT RESOLVED THAT </w:t>
      </w:r>
      <w:r w:rsidRPr="00C33D70">
        <w:rPr>
          <w:sz w:val="22"/>
          <w:szCs w:val="22"/>
          <w:lang w:val="en-GB"/>
        </w:rPr>
        <w:t xml:space="preserve">Council for the Town of Herbert adopt the Asset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33D70">
        <w:rPr>
          <w:sz w:val="22"/>
          <w:szCs w:val="22"/>
          <w:lang w:val="en-GB"/>
        </w:rPr>
        <w:t>Management Policy and the Asset Management Strategy as presented.</w:t>
      </w:r>
    </w:p>
    <w:p w14:paraId="47AA5237" w14:textId="6C20F1C7" w:rsidR="00C33D70" w:rsidRDefault="00C33D70" w:rsidP="00C33D70">
      <w:pPr>
        <w:ind w:left="1440" w:hanging="1440"/>
        <w:rPr>
          <w:sz w:val="22"/>
          <w:szCs w:val="22"/>
          <w:lang w:val="en-GB"/>
        </w:rPr>
      </w:pPr>
    </w:p>
    <w:p w14:paraId="46E84B6A" w14:textId="756740DA" w:rsidR="00C33D70" w:rsidRDefault="00C33D70" w:rsidP="00C33D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52FED46" w14:textId="6AAE567E" w:rsidR="00BF41EA" w:rsidRDefault="00BF41EA" w:rsidP="00C33D70">
      <w:pPr>
        <w:ind w:left="1440" w:hanging="1440"/>
        <w:rPr>
          <w:sz w:val="22"/>
          <w:szCs w:val="22"/>
          <w:lang w:val="en-GB"/>
        </w:rPr>
      </w:pPr>
    </w:p>
    <w:p w14:paraId="2F32E2CB" w14:textId="43EFC442" w:rsidR="00BF41EA" w:rsidRDefault="00BF41EA" w:rsidP="00BF41E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211-19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BF41EA">
        <w:rPr>
          <w:sz w:val="22"/>
          <w:szCs w:val="22"/>
          <w:lang w:val="en-GB"/>
        </w:rPr>
        <w:t xml:space="preserve">WHEREAS the Prairie Wind Estate has made a request to Council of the </w:t>
      </w:r>
    </w:p>
    <w:p w14:paraId="2A430BF3" w14:textId="6B7FB8EE" w:rsidR="00BF41EA" w:rsidRDefault="00BF41EA" w:rsidP="00BF41E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Tax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</w:r>
      <w:r w:rsidRPr="00BF41EA">
        <w:rPr>
          <w:sz w:val="22"/>
          <w:szCs w:val="22"/>
          <w:lang w:val="en-GB"/>
        </w:rPr>
        <w:t xml:space="preserve">Town of Herbert to consider an abatement of 2019 taxes; and </w:t>
      </w:r>
    </w:p>
    <w:p w14:paraId="3F09F332" w14:textId="06D72E27" w:rsidR="00BF41EA" w:rsidRPr="00BF41EA" w:rsidRDefault="00BF41EA" w:rsidP="00BF41E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Abatement</w:t>
      </w:r>
    </w:p>
    <w:p w14:paraId="2E812B31" w14:textId="63B4B796" w:rsidR="00BF41EA" w:rsidRPr="00BF41EA" w:rsidRDefault="00BF41EA" w:rsidP="00BF41E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BF41EA">
        <w:rPr>
          <w:sz w:val="22"/>
          <w:szCs w:val="22"/>
          <w:lang w:val="en-GB"/>
        </w:rPr>
        <w:t xml:space="preserve">WHEREAS the Municipalities Act Sec 274 allows for it; </w:t>
      </w:r>
    </w:p>
    <w:p w14:paraId="2C62D07E" w14:textId="77777777" w:rsidR="00BF41EA" w:rsidRPr="00BF41EA" w:rsidRDefault="00BF41EA" w:rsidP="00BF41EA">
      <w:pPr>
        <w:rPr>
          <w:sz w:val="22"/>
          <w:szCs w:val="22"/>
          <w:lang w:val="en-GB"/>
        </w:rPr>
      </w:pPr>
    </w:p>
    <w:p w14:paraId="65E53582" w14:textId="62322AF4" w:rsidR="00BF41EA" w:rsidRDefault="00BF41EA" w:rsidP="00BF41E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BF41EA">
        <w:rPr>
          <w:sz w:val="22"/>
          <w:szCs w:val="22"/>
          <w:lang w:val="en-GB"/>
        </w:rPr>
        <w:t>BE IT RESOLVED THAT Council allows for the abatement of $</w:t>
      </w:r>
      <w:r>
        <w:rPr>
          <w:sz w:val="22"/>
          <w:szCs w:val="22"/>
          <w:lang w:val="en-GB"/>
        </w:rPr>
        <w:t>5,000.00</w:t>
      </w:r>
      <w:r w:rsidRPr="00BF41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BF41EA">
        <w:rPr>
          <w:sz w:val="22"/>
          <w:szCs w:val="22"/>
          <w:lang w:val="en-GB"/>
        </w:rPr>
        <w:t xml:space="preserve">On the 2019 tax levy. </w:t>
      </w:r>
    </w:p>
    <w:p w14:paraId="39A6B3C0" w14:textId="2D8625A0" w:rsidR="00BF41EA" w:rsidRPr="00BF41EA" w:rsidRDefault="00BF41EA" w:rsidP="00BF41E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68DFB3" w14:textId="705AB9FB" w:rsidR="00FD2C6B" w:rsidRDefault="00FD2C6B" w:rsidP="00010234">
      <w:pPr>
        <w:ind w:left="1440" w:hanging="1440"/>
        <w:rPr>
          <w:sz w:val="22"/>
          <w:szCs w:val="22"/>
          <w:lang w:val="en-GB"/>
        </w:rPr>
      </w:pPr>
    </w:p>
    <w:p w14:paraId="087DA118" w14:textId="686C5ED5" w:rsidR="00FD2C6B" w:rsidRDefault="00D217E8" w:rsidP="00D217E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212-19</w:t>
      </w:r>
      <w:r w:rsidR="00FD2C6B">
        <w:rPr>
          <w:sz w:val="22"/>
          <w:szCs w:val="22"/>
          <w:lang w:val="en-GB"/>
        </w:rPr>
        <w:tab/>
      </w:r>
      <w:r w:rsidR="00FD2C6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FD2C6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THAT </w:t>
      </w:r>
      <w:r w:rsidRPr="00D217E8">
        <w:rPr>
          <w:sz w:val="22"/>
          <w:szCs w:val="22"/>
          <w:lang w:val="en-GB"/>
        </w:rPr>
        <w:t xml:space="preserve">Council approve of the request to abate the duplicate base tax of </w:t>
      </w:r>
      <w:r>
        <w:rPr>
          <w:sz w:val="22"/>
          <w:szCs w:val="22"/>
          <w:lang w:val="en-GB"/>
        </w:rPr>
        <w:t xml:space="preserve">Duplicate </w:t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217E8">
        <w:rPr>
          <w:sz w:val="22"/>
          <w:szCs w:val="22"/>
          <w:lang w:val="en-GB"/>
        </w:rPr>
        <w:t xml:space="preserve">$700.00 for the property located at #713 Herbert Avenue for the 2019 tax </w:t>
      </w:r>
      <w:r>
        <w:rPr>
          <w:sz w:val="22"/>
          <w:szCs w:val="22"/>
          <w:lang w:val="en-GB"/>
        </w:rPr>
        <w:t>Base Tax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217E8">
        <w:rPr>
          <w:sz w:val="22"/>
          <w:szCs w:val="22"/>
          <w:lang w:val="en-GB"/>
        </w:rPr>
        <w:t>year.</w:t>
      </w:r>
    </w:p>
    <w:p w14:paraId="2C0EF969" w14:textId="52BDD534" w:rsidR="00FD2C6B" w:rsidRPr="00FD2C6B" w:rsidRDefault="00FD2C6B" w:rsidP="00FD2C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AFDDD0F" w14:textId="77777777" w:rsidR="00010234" w:rsidRDefault="00010234" w:rsidP="00010234">
      <w:pPr>
        <w:ind w:left="1440" w:hanging="1440"/>
        <w:rPr>
          <w:sz w:val="22"/>
          <w:szCs w:val="22"/>
          <w:lang w:val="en-GB"/>
        </w:rPr>
      </w:pPr>
    </w:p>
    <w:p w14:paraId="7280A3E2" w14:textId="76FFC7EA" w:rsidR="00010234" w:rsidRDefault="00D217E8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213-19</w:t>
      </w:r>
      <w:r w:rsidR="00693561">
        <w:rPr>
          <w:sz w:val="22"/>
          <w:szCs w:val="22"/>
        </w:rPr>
        <w:tab/>
      </w:r>
      <w:r>
        <w:rPr>
          <w:sz w:val="22"/>
          <w:szCs w:val="22"/>
        </w:rPr>
        <w:t>MacFarlane</w:t>
      </w:r>
      <w:r w:rsidR="00B34A3F">
        <w:rPr>
          <w:sz w:val="22"/>
          <w:szCs w:val="22"/>
        </w:rPr>
        <w:tab/>
      </w:r>
      <w:r>
        <w:rPr>
          <w:sz w:val="22"/>
          <w:szCs w:val="22"/>
          <w:lang w:val="en-GB"/>
        </w:rPr>
        <w:t>THAT Council approve of the Agreement between the Town of Herbert and</w:t>
      </w:r>
      <w:r w:rsidR="00010234" w:rsidRPr="00010234">
        <w:rPr>
          <w:sz w:val="22"/>
          <w:szCs w:val="22"/>
          <w:lang w:val="en-GB"/>
        </w:rPr>
        <w:t xml:space="preserve"> </w:t>
      </w:r>
    </w:p>
    <w:p w14:paraId="46AD98CE" w14:textId="3831DD56" w:rsidR="00D217E8" w:rsidRDefault="00D217E8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807C1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of H</w:t>
      </w:r>
      <w:r w:rsidR="0001023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01023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Herbert &amp; District Sports Complex Inc. for the reorganization of the </w:t>
      </w:r>
    </w:p>
    <w:p w14:paraId="6DE18881" w14:textId="13CBCE6E" w:rsidR="00010234" w:rsidRDefault="00D217E8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&amp; HDSC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management of the Herbert &amp; District Sports Complex.</w:t>
      </w:r>
      <w:r w:rsidR="00010234" w:rsidRPr="00010234">
        <w:rPr>
          <w:sz w:val="22"/>
          <w:szCs w:val="22"/>
          <w:lang w:val="en-GB"/>
        </w:rPr>
        <w:t xml:space="preserve"> </w:t>
      </w:r>
    </w:p>
    <w:p w14:paraId="4A5AB9FF" w14:textId="3853F777" w:rsidR="00E00F25" w:rsidRPr="00D217E8" w:rsidRDefault="00D217E8" w:rsidP="00D217E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Agreement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93561">
        <w:rPr>
          <w:sz w:val="22"/>
          <w:szCs w:val="22"/>
        </w:rPr>
        <w:t>Carried</w:t>
      </w:r>
    </w:p>
    <w:p w14:paraId="7BCCE54B" w14:textId="7E8562AE" w:rsidR="008A08FD" w:rsidRDefault="008A08FD" w:rsidP="009916EB">
      <w:pPr>
        <w:rPr>
          <w:sz w:val="22"/>
          <w:szCs w:val="22"/>
          <w:lang w:val="en-GB"/>
        </w:rPr>
      </w:pPr>
    </w:p>
    <w:p w14:paraId="2D6CFE68" w14:textId="4AC064F4" w:rsidR="00D12ABE" w:rsidRPr="00D12ABE" w:rsidRDefault="00D12ABE" w:rsidP="00D12AB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214-19</w:t>
      </w:r>
      <w:r w:rsidR="008A08FD" w:rsidRPr="008A08FD">
        <w:rPr>
          <w:sz w:val="22"/>
          <w:szCs w:val="22"/>
          <w:lang w:val="en-GB"/>
        </w:rPr>
        <w:tab/>
      </w:r>
      <w:r w:rsidR="008A08F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8A08FD" w:rsidRPr="008A08FD">
        <w:rPr>
          <w:sz w:val="22"/>
          <w:szCs w:val="22"/>
          <w:lang w:val="en-GB"/>
        </w:rPr>
        <w:tab/>
      </w:r>
      <w:r w:rsidRPr="00D12ABE">
        <w:rPr>
          <w:sz w:val="20"/>
          <w:szCs w:val="20"/>
          <w:lang w:val="en-GB"/>
        </w:rPr>
        <w:t>WHEREAS</w:t>
      </w:r>
      <w:r w:rsidRPr="00D12ABE">
        <w:rPr>
          <w:sz w:val="22"/>
          <w:szCs w:val="22"/>
          <w:lang w:val="en-GB"/>
        </w:rPr>
        <w:t xml:space="preserve"> Policy 5.1(c) is no longer useful and is proving to be a cost to </w:t>
      </w:r>
      <w:r>
        <w:rPr>
          <w:sz w:val="22"/>
          <w:szCs w:val="22"/>
          <w:lang w:val="en-GB"/>
        </w:rPr>
        <w:t>Policy</w:t>
      </w:r>
      <w:r w:rsidR="00807C1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ABE">
        <w:rPr>
          <w:sz w:val="22"/>
          <w:szCs w:val="22"/>
          <w:lang w:val="en-GB"/>
        </w:rPr>
        <w:t xml:space="preserve">The Town of Herbert; and </w:t>
      </w:r>
    </w:p>
    <w:p w14:paraId="4968B026" w14:textId="03179CC3" w:rsidR="00D12ABE" w:rsidRPr="00D12ABE" w:rsidRDefault="00807C1F" w:rsidP="00D12AB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5.1(C)</w:t>
      </w:r>
    </w:p>
    <w:p w14:paraId="503A8FE0" w14:textId="727E682F" w:rsidR="00D12ABE" w:rsidRPr="00D12ABE" w:rsidRDefault="00807C1F" w:rsidP="00D12AB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Amendment</w:t>
      </w:r>
      <w:r w:rsidR="00D12ABE">
        <w:rPr>
          <w:sz w:val="22"/>
          <w:szCs w:val="22"/>
          <w:lang w:val="en-GB"/>
        </w:rPr>
        <w:tab/>
      </w:r>
      <w:r w:rsidR="00D12ABE">
        <w:rPr>
          <w:sz w:val="22"/>
          <w:szCs w:val="22"/>
          <w:lang w:val="en-GB"/>
        </w:rPr>
        <w:tab/>
      </w:r>
      <w:r w:rsidR="00D12ABE">
        <w:rPr>
          <w:sz w:val="22"/>
          <w:szCs w:val="22"/>
          <w:lang w:val="en-GB"/>
        </w:rPr>
        <w:tab/>
      </w:r>
      <w:r w:rsidR="00D12ABE" w:rsidRPr="00D12ABE">
        <w:rPr>
          <w:sz w:val="22"/>
          <w:szCs w:val="22"/>
          <w:lang w:val="en-GB"/>
        </w:rPr>
        <w:t>WHEREAS the Municipalities Act says:</w:t>
      </w:r>
    </w:p>
    <w:p w14:paraId="71AE57B1" w14:textId="77777777" w:rsidR="00D12ABE" w:rsidRPr="00D12ABE" w:rsidRDefault="00D12ABE" w:rsidP="00D12ABE">
      <w:pPr>
        <w:rPr>
          <w:sz w:val="22"/>
          <w:szCs w:val="22"/>
          <w:lang w:val="en-GB"/>
        </w:rPr>
      </w:pPr>
    </w:p>
    <w:p w14:paraId="486720E7" w14:textId="11B91EB9" w:rsidR="00D12ABE" w:rsidRPr="00D12ABE" w:rsidRDefault="00D12ABE" w:rsidP="00D12ABE">
      <w:pPr>
        <w:rPr>
          <w:rFonts w:eastAsia="Arial"/>
          <w:i/>
          <w:sz w:val="22"/>
          <w:szCs w:val="22"/>
        </w:rPr>
      </w:pPr>
      <w:r w:rsidRPr="00D12ABE">
        <w:rPr>
          <w:sz w:val="22"/>
          <w:szCs w:val="22"/>
          <w:lang w:val="en-GB"/>
        </w:rPr>
        <w:t xml:space="preserve"> </w:t>
      </w:r>
      <w:r w:rsidRPr="00D12AB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ABE">
        <w:rPr>
          <w:rFonts w:eastAsia="Arial"/>
          <w:i/>
          <w:sz w:val="22"/>
          <w:szCs w:val="22"/>
        </w:rPr>
        <w:t>That Section 25(2) of The Municipalities Act provides the following:</w:t>
      </w:r>
    </w:p>
    <w:p w14:paraId="376624A5" w14:textId="77777777" w:rsidR="00D12ABE" w:rsidRPr="00D12ABE" w:rsidRDefault="00D12ABE" w:rsidP="00D12ABE">
      <w:pPr>
        <w:pStyle w:val="BodyText"/>
        <w:rPr>
          <w:rFonts w:ascii="Times New Roman" w:hAnsi="Times New Roman"/>
          <w:i/>
        </w:rPr>
      </w:pPr>
    </w:p>
    <w:p w14:paraId="6E074ED3" w14:textId="77777777" w:rsidR="00D12ABE" w:rsidRDefault="00D12ABE" w:rsidP="00D12ABE">
      <w:pPr>
        <w:pStyle w:val="BodyText"/>
        <w:ind w:left="780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12ABE">
        <w:rPr>
          <w:rFonts w:ascii="Times New Roman" w:hAnsi="Times New Roman"/>
          <w:i/>
        </w:rPr>
        <w:t xml:space="preserve">As a term of supplying the public utility service to the parcel of land, the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12ABE">
        <w:rPr>
          <w:rFonts w:ascii="Times New Roman" w:hAnsi="Times New Roman"/>
          <w:i/>
        </w:rPr>
        <w:t xml:space="preserve">council may make the owner of the parcel of land responsible for the costs </w:t>
      </w:r>
    </w:p>
    <w:p w14:paraId="12E755CB" w14:textId="77777777" w:rsidR="00D12ABE" w:rsidRDefault="00D12ABE" w:rsidP="00D12ABE">
      <w:pPr>
        <w:pStyle w:val="BodyText"/>
        <w:ind w:left="780" w:firstLine="0"/>
        <w:rPr>
          <w:rFonts w:ascii="Times New Roman" w:hAnsi="Times New Roman"/>
          <w:i/>
        </w:rPr>
      </w:pPr>
    </w:p>
    <w:p w14:paraId="6DE46F0E" w14:textId="77777777" w:rsidR="00D12ABE" w:rsidRDefault="00D12ABE" w:rsidP="00D12ABE">
      <w:pPr>
        <w:pStyle w:val="BodyText"/>
        <w:ind w:left="780" w:firstLine="0"/>
        <w:rPr>
          <w:rFonts w:ascii="Times New Roman" w:hAnsi="Times New Roman"/>
          <w:i/>
        </w:rPr>
      </w:pPr>
    </w:p>
    <w:p w14:paraId="6498A8E7" w14:textId="0569B776" w:rsidR="00D12ABE" w:rsidRPr="00D12ABE" w:rsidRDefault="00D12ABE" w:rsidP="00D12ABE">
      <w:pPr>
        <w:pStyle w:val="BodyText"/>
        <w:ind w:left="780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12ABE">
        <w:rPr>
          <w:rFonts w:ascii="Times New Roman" w:hAnsi="Times New Roman"/>
          <w:i/>
        </w:rPr>
        <w:t xml:space="preserve">of the construction, maintenance, repair and replacement of the portion of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12ABE">
        <w:rPr>
          <w:rFonts w:ascii="Times New Roman" w:hAnsi="Times New Roman"/>
          <w:i/>
        </w:rPr>
        <w:t xml:space="preserve">the service connection from the main line of the system or works to the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12ABE">
        <w:rPr>
          <w:rFonts w:ascii="Times New Roman" w:hAnsi="Times New Roman"/>
          <w:i/>
        </w:rPr>
        <w:t>boundary of the street, road or easement.</w:t>
      </w:r>
    </w:p>
    <w:p w14:paraId="4F949363" w14:textId="77777777" w:rsidR="00D12ABE" w:rsidRPr="00D12ABE" w:rsidRDefault="00D12ABE" w:rsidP="00D12ABE">
      <w:pPr>
        <w:pStyle w:val="BodyText"/>
        <w:ind w:left="142" w:hanging="24"/>
        <w:rPr>
          <w:rFonts w:ascii="Times New Roman" w:hAnsi="Times New Roman"/>
          <w:i/>
        </w:rPr>
      </w:pPr>
    </w:p>
    <w:p w14:paraId="11E72545" w14:textId="21E3D99F" w:rsidR="00D12ABE" w:rsidRPr="00D12ABE" w:rsidRDefault="00D12ABE" w:rsidP="00D12ABE">
      <w:pPr>
        <w:pStyle w:val="BodyText"/>
        <w:ind w:left="202" w:firstLine="57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12ABE">
        <w:rPr>
          <w:rFonts w:ascii="Times New Roman" w:hAnsi="Times New Roman"/>
          <w:i/>
        </w:rPr>
        <w:t>And Section 25(3) The Municipalities Act provides as follows:</w:t>
      </w:r>
    </w:p>
    <w:p w14:paraId="6B8D758C" w14:textId="77777777" w:rsidR="00D12ABE" w:rsidRPr="00D12ABE" w:rsidRDefault="00D12ABE" w:rsidP="00D12ABE">
      <w:pPr>
        <w:pStyle w:val="BodyText"/>
        <w:ind w:left="142" w:hanging="24"/>
        <w:rPr>
          <w:rFonts w:ascii="Times New Roman" w:hAnsi="Times New Roman"/>
          <w:i/>
        </w:rPr>
      </w:pPr>
    </w:p>
    <w:p w14:paraId="2CE35F84" w14:textId="4CC4F79C" w:rsidR="00D12ABE" w:rsidRPr="00D12ABE" w:rsidRDefault="00D12ABE" w:rsidP="00D12ABE">
      <w:pPr>
        <w:pStyle w:val="BodyText"/>
        <w:ind w:left="720" w:firstLine="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12ABE">
        <w:rPr>
          <w:rFonts w:ascii="Times New Roman" w:hAnsi="Times New Roman"/>
          <w:i/>
        </w:rPr>
        <w:t xml:space="preserve">If the council acts pursuant to subsection (2), the costs mentioned in that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12ABE">
        <w:rPr>
          <w:rFonts w:ascii="Times New Roman" w:hAnsi="Times New Roman"/>
          <w:i/>
        </w:rPr>
        <w:t xml:space="preserve">subsection are an amount owing to the municipality by the owner of the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12ABE">
        <w:rPr>
          <w:rFonts w:ascii="Times New Roman" w:hAnsi="Times New Roman"/>
          <w:i/>
        </w:rPr>
        <w:t xml:space="preserve">parcel of land; </w:t>
      </w:r>
      <w:r w:rsidRPr="00D12ABE">
        <w:rPr>
          <w:rFonts w:ascii="Times New Roman" w:hAnsi="Times New Roman"/>
        </w:rPr>
        <w:t>and</w:t>
      </w:r>
    </w:p>
    <w:p w14:paraId="29D414E9" w14:textId="77777777" w:rsidR="00D12ABE" w:rsidRPr="00D12ABE" w:rsidRDefault="00D12ABE" w:rsidP="00D12ABE">
      <w:pPr>
        <w:pStyle w:val="BodyText"/>
        <w:ind w:left="720" w:firstLine="60"/>
        <w:rPr>
          <w:rFonts w:ascii="Times New Roman" w:hAnsi="Times New Roman"/>
        </w:rPr>
      </w:pPr>
    </w:p>
    <w:p w14:paraId="4832ECD6" w14:textId="511063B9" w:rsidR="00D12ABE" w:rsidRPr="00D12ABE" w:rsidRDefault="00D12ABE" w:rsidP="00807C1F">
      <w:pPr>
        <w:ind w:left="2880"/>
        <w:rPr>
          <w:sz w:val="22"/>
          <w:szCs w:val="22"/>
          <w:lang w:val="en-GB"/>
        </w:rPr>
      </w:pPr>
      <w:r w:rsidRPr="00D12ABE">
        <w:rPr>
          <w:sz w:val="22"/>
          <w:szCs w:val="22"/>
          <w:lang w:val="en-GB"/>
        </w:rPr>
        <w:t>WHEREAS the amended policy says:</w:t>
      </w:r>
    </w:p>
    <w:p w14:paraId="64B49E70" w14:textId="77777777" w:rsidR="00D12ABE" w:rsidRPr="00D12ABE" w:rsidRDefault="00D12ABE" w:rsidP="00807C1F">
      <w:pPr>
        <w:pStyle w:val="BodyText"/>
        <w:ind w:left="2880" w:firstLine="0"/>
        <w:rPr>
          <w:rFonts w:ascii="Times New Roman" w:hAnsi="Times New Roman"/>
        </w:rPr>
      </w:pPr>
    </w:p>
    <w:p w14:paraId="002F2095" w14:textId="7650576C" w:rsidR="00D12ABE" w:rsidRPr="00D12ABE" w:rsidRDefault="00D12ABE" w:rsidP="00807C1F">
      <w:pPr>
        <w:pStyle w:val="ListParagraph"/>
        <w:numPr>
          <w:ilvl w:val="0"/>
          <w:numId w:val="15"/>
        </w:numPr>
        <w:tabs>
          <w:tab w:val="left" w:pos="3240"/>
        </w:tabs>
        <w:ind w:left="2880" w:firstLine="0"/>
        <w:contextualSpacing w:val="0"/>
        <w:rPr>
          <w:i/>
          <w:sz w:val="22"/>
          <w:szCs w:val="22"/>
        </w:rPr>
      </w:pPr>
      <w:r w:rsidRPr="00D12ABE">
        <w:rPr>
          <w:i/>
          <w:sz w:val="22"/>
          <w:szCs w:val="22"/>
        </w:rPr>
        <w:t xml:space="preserve">It is the responsibility of the property owner to maintain the sewer line </w:t>
      </w:r>
      <w:r w:rsidR="00807C1F">
        <w:rPr>
          <w:i/>
          <w:sz w:val="22"/>
          <w:szCs w:val="22"/>
        </w:rPr>
        <w:tab/>
      </w:r>
      <w:r w:rsidRPr="00D12ABE">
        <w:rPr>
          <w:i/>
          <w:sz w:val="22"/>
          <w:szCs w:val="22"/>
        </w:rPr>
        <w:t>to the sewer main.</w:t>
      </w:r>
    </w:p>
    <w:p w14:paraId="2B01AB34" w14:textId="77777777" w:rsidR="00D12ABE" w:rsidRPr="00D12ABE" w:rsidRDefault="00D12ABE" w:rsidP="00807C1F">
      <w:pPr>
        <w:tabs>
          <w:tab w:val="left" w:pos="3240"/>
        </w:tabs>
        <w:ind w:left="2880"/>
        <w:rPr>
          <w:i/>
          <w:sz w:val="22"/>
          <w:szCs w:val="22"/>
        </w:rPr>
      </w:pPr>
    </w:p>
    <w:p w14:paraId="7A11B0C5" w14:textId="66578F93" w:rsidR="00D12ABE" w:rsidRPr="00D12ABE" w:rsidRDefault="00D12ABE" w:rsidP="00807C1F">
      <w:pPr>
        <w:numPr>
          <w:ilvl w:val="0"/>
          <w:numId w:val="15"/>
        </w:numPr>
        <w:tabs>
          <w:tab w:val="left" w:pos="3240"/>
        </w:tabs>
        <w:ind w:left="2880" w:firstLine="0"/>
        <w:rPr>
          <w:i/>
          <w:sz w:val="22"/>
          <w:szCs w:val="22"/>
        </w:rPr>
      </w:pPr>
      <w:r w:rsidRPr="00D12ABE">
        <w:rPr>
          <w:i/>
          <w:sz w:val="22"/>
          <w:szCs w:val="22"/>
        </w:rPr>
        <w:t xml:space="preserve">It is the responsibility of the property owner to contact a Plumber and </w:t>
      </w:r>
      <w:r w:rsidR="00807C1F">
        <w:rPr>
          <w:i/>
          <w:sz w:val="22"/>
          <w:szCs w:val="22"/>
        </w:rPr>
        <w:tab/>
      </w:r>
      <w:r w:rsidRPr="00D12ABE">
        <w:rPr>
          <w:i/>
          <w:sz w:val="22"/>
          <w:szCs w:val="22"/>
        </w:rPr>
        <w:t xml:space="preserve">Public Works to ensure both are present at the time of the repair to </w:t>
      </w:r>
      <w:r w:rsidR="00807C1F">
        <w:rPr>
          <w:i/>
          <w:sz w:val="22"/>
          <w:szCs w:val="22"/>
        </w:rPr>
        <w:tab/>
      </w:r>
      <w:r w:rsidRPr="00D12ABE">
        <w:rPr>
          <w:i/>
          <w:sz w:val="22"/>
          <w:szCs w:val="22"/>
        </w:rPr>
        <w:t>ensure location of the blockage or break is clearly defined.</w:t>
      </w:r>
    </w:p>
    <w:p w14:paraId="13B77DB7" w14:textId="77777777" w:rsidR="00D12ABE" w:rsidRPr="00D12ABE" w:rsidRDefault="00D12ABE" w:rsidP="00807C1F">
      <w:pPr>
        <w:tabs>
          <w:tab w:val="left" w:pos="3240"/>
        </w:tabs>
        <w:ind w:left="2880"/>
        <w:rPr>
          <w:i/>
          <w:sz w:val="22"/>
          <w:szCs w:val="22"/>
        </w:rPr>
      </w:pPr>
    </w:p>
    <w:p w14:paraId="015E8A9C" w14:textId="0344EA07" w:rsidR="00D12ABE" w:rsidRPr="00D12ABE" w:rsidRDefault="00D12ABE" w:rsidP="00807C1F">
      <w:pPr>
        <w:numPr>
          <w:ilvl w:val="0"/>
          <w:numId w:val="15"/>
        </w:numPr>
        <w:tabs>
          <w:tab w:val="left" w:pos="3240"/>
        </w:tabs>
        <w:ind w:left="2880" w:firstLine="0"/>
        <w:rPr>
          <w:i/>
          <w:sz w:val="22"/>
          <w:szCs w:val="22"/>
        </w:rPr>
      </w:pPr>
      <w:r w:rsidRPr="00D12ABE">
        <w:rPr>
          <w:i/>
          <w:sz w:val="22"/>
          <w:szCs w:val="22"/>
        </w:rPr>
        <w:t xml:space="preserve">The property owner shall hire a contractor to complete the work on </w:t>
      </w:r>
      <w:r w:rsidR="00807C1F">
        <w:rPr>
          <w:i/>
          <w:sz w:val="22"/>
          <w:szCs w:val="22"/>
        </w:rPr>
        <w:tab/>
      </w:r>
      <w:r w:rsidRPr="00D12ABE">
        <w:rPr>
          <w:i/>
          <w:sz w:val="22"/>
          <w:szCs w:val="22"/>
        </w:rPr>
        <w:t xml:space="preserve">his/her property.  The Maintenance Manager will inspect the line </w:t>
      </w:r>
      <w:r w:rsidR="00807C1F">
        <w:rPr>
          <w:i/>
          <w:sz w:val="22"/>
          <w:szCs w:val="22"/>
        </w:rPr>
        <w:tab/>
      </w:r>
      <w:r w:rsidRPr="00D12ABE">
        <w:rPr>
          <w:i/>
          <w:sz w:val="22"/>
          <w:szCs w:val="22"/>
        </w:rPr>
        <w:t xml:space="preserve">before the trench is backfilled to ensure the work meets Town </w:t>
      </w:r>
      <w:r w:rsidR="00807C1F">
        <w:rPr>
          <w:i/>
          <w:sz w:val="22"/>
          <w:szCs w:val="22"/>
        </w:rPr>
        <w:tab/>
      </w:r>
      <w:r w:rsidRPr="00D12ABE">
        <w:rPr>
          <w:i/>
          <w:sz w:val="22"/>
          <w:szCs w:val="22"/>
        </w:rPr>
        <w:t>specifications.</w:t>
      </w:r>
    </w:p>
    <w:p w14:paraId="22F82DD5" w14:textId="77777777" w:rsidR="00D12ABE" w:rsidRPr="00D12ABE" w:rsidRDefault="00D12ABE" w:rsidP="00807C1F">
      <w:pPr>
        <w:tabs>
          <w:tab w:val="left" w:pos="3240"/>
        </w:tabs>
        <w:ind w:left="2880"/>
        <w:rPr>
          <w:i/>
          <w:sz w:val="22"/>
          <w:szCs w:val="22"/>
        </w:rPr>
      </w:pPr>
    </w:p>
    <w:p w14:paraId="26030FD6" w14:textId="77777777" w:rsidR="00D12ABE" w:rsidRPr="00D12ABE" w:rsidRDefault="00D12ABE" w:rsidP="00807C1F">
      <w:pPr>
        <w:numPr>
          <w:ilvl w:val="0"/>
          <w:numId w:val="15"/>
        </w:numPr>
        <w:tabs>
          <w:tab w:val="left" w:pos="3240"/>
        </w:tabs>
        <w:ind w:left="2880" w:firstLine="0"/>
        <w:rPr>
          <w:i/>
          <w:sz w:val="22"/>
          <w:szCs w:val="22"/>
        </w:rPr>
      </w:pPr>
      <w:r w:rsidRPr="00D12ABE">
        <w:rPr>
          <w:i/>
          <w:sz w:val="22"/>
          <w:szCs w:val="22"/>
        </w:rPr>
        <w:t>The Town shall pay the costs of cleaning the sewer main line.</w:t>
      </w:r>
    </w:p>
    <w:p w14:paraId="5E834059" w14:textId="77777777" w:rsidR="00D12ABE" w:rsidRPr="00D12ABE" w:rsidRDefault="00D12ABE" w:rsidP="00807C1F">
      <w:pPr>
        <w:tabs>
          <w:tab w:val="left" w:pos="3240"/>
        </w:tabs>
        <w:ind w:left="2880"/>
        <w:rPr>
          <w:i/>
          <w:sz w:val="22"/>
          <w:szCs w:val="22"/>
        </w:rPr>
      </w:pPr>
    </w:p>
    <w:p w14:paraId="31FCEA05" w14:textId="3160C78D" w:rsidR="00D12ABE" w:rsidRDefault="00D12ABE" w:rsidP="00807C1F">
      <w:pPr>
        <w:numPr>
          <w:ilvl w:val="0"/>
          <w:numId w:val="15"/>
        </w:numPr>
        <w:tabs>
          <w:tab w:val="left" w:pos="3240"/>
        </w:tabs>
        <w:ind w:left="2880" w:firstLine="0"/>
        <w:rPr>
          <w:i/>
          <w:sz w:val="22"/>
          <w:szCs w:val="22"/>
        </w:rPr>
      </w:pPr>
      <w:r w:rsidRPr="00D12ABE">
        <w:rPr>
          <w:i/>
          <w:sz w:val="22"/>
          <w:szCs w:val="22"/>
        </w:rPr>
        <w:t xml:space="preserve">The property owner shall pay the costs of cleaning or unplugging the </w:t>
      </w:r>
      <w:r w:rsidR="007C41C3">
        <w:rPr>
          <w:i/>
          <w:sz w:val="22"/>
          <w:szCs w:val="22"/>
        </w:rPr>
        <w:tab/>
      </w:r>
      <w:r w:rsidRPr="00D12ABE">
        <w:rPr>
          <w:i/>
          <w:sz w:val="22"/>
          <w:szCs w:val="22"/>
        </w:rPr>
        <w:t>sewer connection</w:t>
      </w:r>
      <w:r w:rsidR="00807C1F">
        <w:rPr>
          <w:i/>
          <w:sz w:val="22"/>
          <w:szCs w:val="22"/>
        </w:rPr>
        <w:t xml:space="preserve"> </w:t>
      </w:r>
      <w:r w:rsidRPr="00807C1F">
        <w:rPr>
          <w:i/>
          <w:sz w:val="22"/>
          <w:szCs w:val="22"/>
        </w:rPr>
        <w:t>to the sewer main.</w:t>
      </w:r>
    </w:p>
    <w:p w14:paraId="5B43E848" w14:textId="77777777" w:rsidR="00A9505A" w:rsidRDefault="00A9505A" w:rsidP="00A9505A">
      <w:pPr>
        <w:pStyle w:val="ListParagraph"/>
        <w:rPr>
          <w:i/>
          <w:sz w:val="22"/>
          <w:szCs w:val="22"/>
        </w:rPr>
      </w:pPr>
    </w:p>
    <w:p w14:paraId="5732FC1B" w14:textId="00C56FDB" w:rsidR="00A9505A" w:rsidRPr="007C41C3" w:rsidRDefault="00A9505A" w:rsidP="00A9505A">
      <w:pPr>
        <w:numPr>
          <w:ilvl w:val="0"/>
          <w:numId w:val="15"/>
        </w:numPr>
        <w:tabs>
          <w:tab w:val="left" w:pos="3240"/>
        </w:tabs>
        <w:ind w:left="2880" w:firstLine="0"/>
        <w:rPr>
          <w:i/>
          <w:sz w:val="22"/>
          <w:szCs w:val="22"/>
        </w:rPr>
      </w:pPr>
      <w:r w:rsidRPr="007C41C3">
        <w:rPr>
          <w:i/>
          <w:sz w:val="22"/>
          <w:szCs w:val="22"/>
        </w:rPr>
        <w:t xml:space="preserve">The owner of the parcel of land may qualify for financing with the Town </w:t>
      </w:r>
      <w:r w:rsidR="007C41C3">
        <w:rPr>
          <w:i/>
          <w:sz w:val="22"/>
          <w:szCs w:val="22"/>
        </w:rPr>
        <w:tab/>
      </w:r>
      <w:r w:rsidRPr="007C41C3">
        <w:rPr>
          <w:i/>
          <w:sz w:val="22"/>
          <w:szCs w:val="22"/>
        </w:rPr>
        <w:t>of Herbert for major maintenance, repair, or replacement.</w:t>
      </w:r>
    </w:p>
    <w:p w14:paraId="518E4D9A" w14:textId="464F7337" w:rsidR="00A9505A" w:rsidRPr="00807C1F" w:rsidRDefault="00A9505A" w:rsidP="00A9505A">
      <w:pPr>
        <w:tabs>
          <w:tab w:val="left" w:pos="3240"/>
        </w:tabs>
        <w:rPr>
          <w:i/>
          <w:sz w:val="22"/>
          <w:szCs w:val="22"/>
        </w:rPr>
      </w:pPr>
    </w:p>
    <w:p w14:paraId="4EAA82C7" w14:textId="77777777" w:rsidR="00D12ABE" w:rsidRPr="00D12ABE" w:rsidRDefault="00D12ABE" w:rsidP="00D12ABE">
      <w:pPr>
        <w:rPr>
          <w:i/>
          <w:sz w:val="22"/>
          <w:szCs w:val="22"/>
        </w:rPr>
      </w:pPr>
    </w:p>
    <w:p w14:paraId="10ED92ED" w14:textId="76996ACD" w:rsidR="008A08FD" w:rsidRPr="008A08FD" w:rsidRDefault="00807C1F" w:rsidP="008A08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12ABE" w:rsidRPr="00D12ABE">
        <w:rPr>
          <w:sz w:val="22"/>
          <w:szCs w:val="22"/>
          <w:lang w:val="en-GB"/>
        </w:rPr>
        <w:t xml:space="preserve">BE IT RESOLVED THAT Town Council approves of amended Policy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12ABE" w:rsidRPr="00D12ABE">
        <w:rPr>
          <w:sz w:val="22"/>
          <w:szCs w:val="22"/>
          <w:lang w:val="en-GB"/>
        </w:rPr>
        <w:t>5.1(c) and that the policy is in place effective immediately.</w:t>
      </w:r>
      <w:r w:rsidR="008A08FD" w:rsidRPr="00D12ABE">
        <w:rPr>
          <w:sz w:val="22"/>
          <w:szCs w:val="22"/>
          <w:lang w:val="en-GB"/>
        </w:rPr>
        <w:tab/>
      </w:r>
      <w:r w:rsidR="008A08FD" w:rsidRPr="00D12ABE">
        <w:rPr>
          <w:sz w:val="22"/>
          <w:szCs w:val="22"/>
          <w:lang w:val="en-GB"/>
        </w:rPr>
        <w:tab/>
      </w:r>
      <w:r w:rsidR="008A08FD" w:rsidRPr="00D12ABE">
        <w:rPr>
          <w:sz w:val="22"/>
          <w:szCs w:val="22"/>
          <w:lang w:val="en-GB"/>
        </w:rPr>
        <w:tab/>
      </w:r>
      <w:r w:rsidR="008A08FD" w:rsidRPr="00D12ABE">
        <w:rPr>
          <w:sz w:val="22"/>
          <w:szCs w:val="22"/>
          <w:lang w:val="en-GB"/>
        </w:rPr>
        <w:tab/>
      </w:r>
      <w:r w:rsidR="008A08FD" w:rsidRPr="00D12ABE">
        <w:rPr>
          <w:sz w:val="22"/>
          <w:szCs w:val="22"/>
          <w:lang w:val="en-GB"/>
        </w:rPr>
        <w:tab/>
      </w:r>
      <w:r w:rsidR="008A08FD" w:rsidRPr="00D12ABE">
        <w:rPr>
          <w:sz w:val="22"/>
          <w:szCs w:val="22"/>
          <w:lang w:val="en-GB"/>
        </w:rPr>
        <w:tab/>
      </w:r>
      <w:r w:rsidR="008A08FD">
        <w:rPr>
          <w:sz w:val="22"/>
          <w:szCs w:val="22"/>
          <w:lang w:val="en-GB"/>
        </w:rPr>
        <w:tab/>
      </w:r>
      <w:r w:rsidR="008A08FD">
        <w:rPr>
          <w:sz w:val="22"/>
          <w:szCs w:val="22"/>
          <w:lang w:val="en-GB"/>
        </w:rPr>
        <w:tab/>
      </w:r>
      <w:r w:rsidR="008A08FD">
        <w:rPr>
          <w:sz w:val="22"/>
          <w:szCs w:val="22"/>
          <w:lang w:val="en-GB"/>
        </w:rPr>
        <w:tab/>
      </w:r>
      <w:r w:rsidR="008A08FD">
        <w:rPr>
          <w:sz w:val="22"/>
          <w:szCs w:val="22"/>
          <w:lang w:val="en-GB"/>
        </w:rPr>
        <w:tab/>
      </w:r>
      <w:r w:rsidR="008A08FD">
        <w:rPr>
          <w:sz w:val="22"/>
          <w:szCs w:val="22"/>
          <w:lang w:val="en-GB"/>
        </w:rPr>
        <w:tab/>
      </w:r>
      <w:r w:rsidR="008A08F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A08FD">
        <w:rPr>
          <w:sz w:val="22"/>
          <w:szCs w:val="22"/>
          <w:lang w:val="en-GB"/>
        </w:rPr>
        <w:t>Carried</w:t>
      </w:r>
    </w:p>
    <w:p w14:paraId="651CDD71" w14:textId="1F681C88" w:rsidR="007C7F5C" w:rsidRDefault="007C7F5C" w:rsidP="009916EB">
      <w:pPr>
        <w:rPr>
          <w:sz w:val="22"/>
          <w:szCs w:val="22"/>
          <w:lang w:val="en-GB"/>
        </w:rPr>
      </w:pPr>
    </w:p>
    <w:p w14:paraId="7184FC34" w14:textId="16A4153E" w:rsidR="006A4F74" w:rsidRPr="006A4F74" w:rsidRDefault="006A4F74" w:rsidP="006A4F74">
      <w:pPr>
        <w:rPr>
          <w:sz w:val="22"/>
          <w:szCs w:val="22"/>
          <w:lang w:val="en-GB"/>
        </w:rPr>
      </w:pPr>
      <w:r w:rsidRPr="006A4F74">
        <w:rPr>
          <w:sz w:val="22"/>
          <w:szCs w:val="22"/>
          <w:lang w:val="en-GB"/>
        </w:rPr>
        <w:t>2</w:t>
      </w:r>
      <w:r w:rsidR="00807C1F">
        <w:rPr>
          <w:sz w:val="22"/>
          <w:szCs w:val="22"/>
          <w:lang w:val="en-GB"/>
        </w:rPr>
        <w:t>15</w:t>
      </w:r>
      <w:r w:rsidRPr="006A4F74">
        <w:rPr>
          <w:sz w:val="22"/>
          <w:szCs w:val="22"/>
          <w:lang w:val="en-GB"/>
        </w:rPr>
        <w:t>-19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A4F74">
        <w:rPr>
          <w:sz w:val="22"/>
          <w:szCs w:val="22"/>
          <w:lang w:val="en-GB"/>
        </w:rPr>
        <w:t>Martens</w:t>
      </w:r>
      <w:r w:rsidRPr="006A4F74">
        <w:rPr>
          <w:sz w:val="22"/>
          <w:szCs w:val="22"/>
          <w:lang w:val="en-GB"/>
        </w:rPr>
        <w:tab/>
        <w:t xml:space="preserve">THAT Council enter into a closed session at </w:t>
      </w:r>
      <w:r w:rsidR="00807C1F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:</w:t>
      </w:r>
      <w:r w:rsidR="00807C1F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0 pm</w:t>
      </w:r>
      <w:r w:rsidRPr="006A4F74">
        <w:rPr>
          <w:sz w:val="22"/>
          <w:szCs w:val="22"/>
          <w:lang w:val="en-GB"/>
        </w:rPr>
        <w:t xml:space="preserve"> to</w:t>
      </w:r>
      <w:r w:rsidR="0077734C">
        <w:rPr>
          <w:sz w:val="22"/>
          <w:szCs w:val="22"/>
          <w:lang w:val="en-GB"/>
        </w:rPr>
        <w:t xml:space="preserve"> discuss</w:t>
      </w:r>
      <w:r w:rsidRPr="006A4F74">
        <w:rPr>
          <w:sz w:val="22"/>
          <w:szCs w:val="22"/>
          <w:lang w:val="en-GB"/>
        </w:rPr>
        <w:t xml:space="preserve"> </w:t>
      </w:r>
      <w:r w:rsidR="00A9505A" w:rsidRPr="007C41C3">
        <w:rPr>
          <w:sz w:val="22"/>
          <w:szCs w:val="22"/>
          <w:lang w:val="en-GB"/>
        </w:rPr>
        <w:t>personnel</w:t>
      </w:r>
    </w:p>
    <w:p w14:paraId="6112F8B1" w14:textId="2F228C78" w:rsidR="006A4F74" w:rsidRDefault="006A4F74" w:rsidP="006A4F7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Closed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07C1F">
        <w:rPr>
          <w:sz w:val="22"/>
          <w:szCs w:val="22"/>
          <w:lang w:val="en-GB"/>
        </w:rPr>
        <w:t>Dunbar</w:t>
      </w:r>
      <w:r w:rsidR="00807C1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A4F74">
        <w:rPr>
          <w:sz w:val="22"/>
          <w:szCs w:val="22"/>
          <w:lang w:val="en-GB"/>
        </w:rPr>
        <w:t xml:space="preserve">(as per Sec 20 of the Municipalities Act or Part III of the Local Authority </w:t>
      </w:r>
      <w:r>
        <w:rPr>
          <w:sz w:val="22"/>
          <w:szCs w:val="22"/>
          <w:lang w:val="en-GB"/>
        </w:rPr>
        <w:t>Session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A4F74">
        <w:rPr>
          <w:sz w:val="22"/>
          <w:szCs w:val="22"/>
          <w:lang w:val="en-GB"/>
        </w:rPr>
        <w:t>Freedom of Information and Protection of Privacy Act.)</w:t>
      </w:r>
    </w:p>
    <w:p w14:paraId="55F95D87" w14:textId="6C0E2949" w:rsidR="006A4F74" w:rsidRDefault="006A4F74" w:rsidP="006A4F7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1D4BE7F" w14:textId="77777777" w:rsidR="006A4F74" w:rsidRPr="006A4F74" w:rsidRDefault="006A4F74" w:rsidP="006A4F74">
      <w:pPr>
        <w:rPr>
          <w:sz w:val="22"/>
          <w:szCs w:val="22"/>
          <w:lang w:val="en-GB"/>
        </w:rPr>
      </w:pPr>
    </w:p>
    <w:p w14:paraId="36886910" w14:textId="19E85638" w:rsidR="005959AC" w:rsidRDefault="006A4F74" w:rsidP="005959A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807C1F">
        <w:rPr>
          <w:sz w:val="22"/>
          <w:szCs w:val="22"/>
          <w:lang w:val="en-GB"/>
        </w:rPr>
        <w:t>16</w:t>
      </w:r>
      <w:r w:rsidR="005959AC">
        <w:rPr>
          <w:sz w:val="22"/>
          <w:szCs w:val="22"/>
          <w:lang w:val="en-GB"/>
        </w:rPr>
        <w:t>-19</w:t>
      </w:r>
      <w:r w:rsidR="005959AC">
        <w:rPr>
          <w:sz w:val="22"/>
          <w:szCs w:val="22"/>
          <w:lang w:val="en-GB"/>
        </w:rPr>
        <w:tab/>
      </w:r>
      <w:r w:rsidR="005959AC">
        <w:rPr>
          <w:sz w:val="22"/>
          <w:szCs w:val="22"/>
          <w:lang w:val="en-GB"/>
        </w:rPr>
        <w:tab/>
      </w:r>
      <w:r w:rsidR="00807C1F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="005959AC" w:rsidRPr="0060137D">
        <w:rPr>
          <w:sz w:val="22"/>
          <w:szCs w:val="22"/>
          <w:lang w:val="en-GB"/>
        </w:rPr>
        <w:t xml:space="preserve">THAT </w:t>
      </w:r>
      <w:r w:rsidR="005959AC">
        <w:rPr>
          <w:sz w:val="22"/>
          <w:szCs w:val="22"/>
          <w:lang w:val="en-GB"/>
        </w:rPr>
        <w:t xml:space="preserve">Council </w:t>
      </w:r>
      <w:r w:rsidR="006D47CC">
        <w:rPr>
          <w:sz w:val="22"/>
          <w:szCs w:val="22"/>
          <w:lang w:val="en-GB"/>
        </w:rPr>
        <w:t xml:space="preserve">exit the closed session at </w:t>
      </w:r>
      <w:r w:rsidR="00807C1F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:</w:t>
      </w:r>
      <w:r w:rsidR="00807C1F">
        <w:rPr>
          <w:sz w:val="22"/>
          <w:szCs w:val="22"/>
          <w:lang w:val="en-GB"/>
        </w:rPr>
        <w:t>4</w:t>
      </w:r>
      <w:r>
        <w:rPr>
          <w:sz w:val="22"/>
          <w:szCs w:val="22"/>
          <w:lang w:val="en-GB"/>
        </w:rPr>
        <w:t>5</w:t>
      </w:r>
      <w:r w:rsidR="006D47CC">
        <w:rPr>
          <w:sz w:val="22"/>
          <w:szCs w:val="22"/>
          <w:lang w:val="en-GB"/>
        </w:rPr>
        <w:t xml:space="preserve"> pm</w:t>
      </w:r>
      <w:r w:rsidR="005959AC">
        <w:rPr>
          <w:sz w:val="22"/>
          <w:szCs w:val="22"/>
          <w:lang w:val="en-GB"/>
        </w:rPr>
        <w:t xml:space="preserve"> without report.</w:t>
      </w:r>
    </w:p>
    <w:p w14:paraId="2A3356F1" w14:textId="4FE8EA5F" w:rsidR="005959AC" w:rsidRDefault="006D47CC" w:rsidP="005959A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</w:t>
      </w:r>
      <w:r w:rsidR="005959AC">
        <w:rPr>
          <w:sz w:val="22"/>
          <w:szCs w:val="22"/>
          <w:lang w:val="en-GB"/>
        </w:rPr>
        <w:t xml:space="preserve"> W/O</w:t>
      </w:r>
      <w:r w:rsidR="005959AC">
        <w:rPr>
          <w:sz w:val="22"/>
          <w:szCs w:val="22"/>
          <w:lang w:val="en-GB"/>
        </w:rPr>
        <w:tab/>
      </w:r>
      <w:r w:rsidR="00807C1F">
        <w:rPr>
          <w:sz w:val="22"/>
          <w:szCs w:val="22"/>
          <w:lang w:val="en-GB"/>
        </w:rPr>
        <w:t>Cornelson</w:t>
      </w:r>
    </w:p>
    <w:p w14:paraId="70C12D00" w14:textId="440575D8" w:rsidR="005959AC" w:rsidRPr="006D47CC" w:rsidRDefault="005959AC" w:rsidP="005959AC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59E8759" w14:textId="77777777" w:rsidR="00DD1E80" w:rsidRDefault="00DD1E80" w:rsidP="00752EE5">
      <w:pPr>
        <w:rPr>
          <w:sz w:val="22"/>
          <w:szCs w:val="22"/>
        </w:rPr>
      </w:pPr>
    </w:p>
    <w:p w14:paraId="1DBB4284" w14:textId="0A162822" w:rsidR="00971355" w:rsidRPr="00DA2B59" w:rsidRDefault="00B661F8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76604">
        <w:rPr>
          <w:sz w:val="22"/>
          <w:szCs w:val="22"/>
        </w:rPr>
        <w:t>17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807C1F">
        <w:rPr>
          <w:sz w:val="22"/>
          <w:szCs w:val="22"/>
        </w:rPr>
        <w:t>9:50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72BEA7DB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B661F8">
        <w:rPr>
          <w:sz w:val="22"/>
          <w:szCs w:val="22"/>
        </w:rPr>
        <w:t xml:space="preserve">July </w:t>
      </w:r>
      <w:r w:rsidR="00807C1F">
        <w:rPr>
          <w:sz w:val="22"/>
          <w:szCs w:val="22"/>
        </w:rPr>
        <w:t>24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214E07B5" w14:textId="77777777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6010C3C8" w14:textId="77777777" w:rsidR="00A84E6D" w:rsidRDefault="00A84E6D" w:rsidP="00433812">
      <w:pPr>
        <w:rPr>
          <w:sz w:val="22"/>
          <w:szCs w:val="22"/>
        </w:rPr>
      </w:pPr>
    </w:p>
    <w:p w14:paraId="7E33A991" w14:textId="68D43F64" w:rsidR="008E5A12" w:rsidRDefault="008E5A12" w:rsidP="00433812">
      <w:pPr>
        <w:rPr>
          <w:sz w:val="22"/>
          <w:szCs w:val="22"/>
        </w:rPr>
      </w:pPr>
    </w:p>
    <w:p w14:paraId="3190DC7F" w14:textId="1D67CB5B" w:rsidR="007C41C3" w:rsidRDefault="007C41C3" w:rsidP="00433812">
      <w:pPr>
        <w:rPr>
          <w:sz w:val="22"/>
          <w:szCs w:val="22"/>
        </w:rPr>
      </w:pPr>
    </w:p>
    <w:p w14:paraId="31F12605" w14:textId="77777777" w:rsidR="007C41C3" w:rsidRDefault="007C41C3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  <w:bookmarkStart w:id="0" w:name="_GoBack"/>
      <w:bookmarkEnd w:id="0"/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AE23" w14:textId="77777777" w:rsidR="00E93C07" w:rsidRDefault="00E93C07" w:rsidP="00FA4DAE">
      <w:r>
        <w:separator/>
      </w:r>
    </w:p>
  </w:endnote>
  <w:endnote w:type="continuationSeparator" w:id="0">
    <w:p w14:paraId="5619ECAC" w14:textId="77777777" w:rsidR="00E93C07" w:rsidRDefault="00E93C07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8521" w14:textId="77777777" w:rsidR="00E93C07" w:rsidRDefault="00E93C07" w:rsidP="00FA4DAE">
      <w:r>
        <w:separator/>
      </w:r>
    </w:p>
  </w:footnote>
  <w:footnote w:type="continuationSeparator" w:id="0">
    <w:p w14:paraId="1BA71592" w14:textId="77777777" w:rsidR="00E93C07" w:rsidRDefault="00E93C07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604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C07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BF2B-7A5A-44CE-BC2E-6B7DF69F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5</cp:revision>
  <cp:lastPrinted>2019-06-27T17:33:00Z</cp:lastPrinted>
  <dcterms:created xsi:type="dcterms:W3CDTF">2019-07-18T15:43:00Z</dcterms:created>
  <dcterms:modified xsi:type="dcterms:W3CDTF">2019-08-07T17:09:00Z</dcterms:modified>
</cp:coreProperties>
</file>